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5387"/>
        <w:jc w:val="right"/>
        <w:rPr>
          <w:rFonts w:ascii="Liberation Serif" w:hAnsi="Liberation Serif" w:cs="Liberation Serif"/>
          <w:b w:val="0"/>
          <w:bCs/>
          <w:iCs w:val="0"/>
        </w:rPr>
      </w:pPr>
      <w:r>
        <w:rPr>
          <w:rFonts w:ascii="Liberation Serif" w:hAnsi="Liberation Serif" w:cs="Liberation Seri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423545" cy="719455"/>
                                  <wp:effectExtent l="19050" t="0" r="0" b="0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545" cy="719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12.6pt;margin-top:10.4pt;height:63.95pt;width:48.05pt;mso-position-horizontal-relative:margin;mso-position-vertical-relative:margin;mso-wrap-style:none;z-index:251660288;mso-width-relative:margin;mso-height-relative:margin;" filled="f" stroked="f" coordsize="21600,21600" o:gfxdata="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IkTjtUA&#10;AAAKAQAADwAAAAAAAAABACAAAAAiAAAAZHJzL2Rvd25yZXYueG1sUEsBAhQAFAAAAAgAh07iQPT+&#10;bVIiAgAAJQQAAA4AAAAAAAAAAQAgAAAAJAEAAGRycy9lMm9Eb2MueG1sUEsFBgAAAAAGAAYAWQEA&#10;AL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423545" cy="719455"/>
                            <wp:effectExtent l="19050" t="0" r="0" b="0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545" cy="719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ind w:left="5387"/>
        <w:jc w:val="right"/>
        <w:rPr>
          <w:rFonts w:ascii="Liberation Serif" w:hAnsi="Liberation Serif" w:cs="Liberation Serif"/>
          <w:bCs/>
          <w:iCs w:val="0"/>
          <w:sz w:val="24"/>
        </w:rPr>
      </w:pPr>
      <w:r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>
      <w:pPr>
        <w:jc w:val="center"/>
        <w:rPr>
          <w:rFonts w:ascii="Liberation Serif" w:hAnsi="Liberation Serif" w:cs="Liberation Serif"/>
          <w:b/>
          <w:sz w:val="28"/>
        </w:rPr>
      </w:pPr>
    </w:p>
    <w:p>
      <w:pPr>
        <w:jc w:val="center"/>
        <w:rPr>
          <w:rFonts w:ascii="Liberation Serif" w:hAnsi="Liberation Serif" w:cs="Liberation Serif"/>
          <w:b/>
          <w:sz w:val="24"/>
        </w:rPr>
      </w:pPr>
    </w:p>
    <w:p>
      <w:pPr>
        <w:jc w:val="center"/>
        <w:rPr>
          <w:rFonts w:ascii="Liberation Serif" w:hAnsi="Liberation Serif" w:cs="Liberation Serif"/>
          <w:b/>
          <w:sz w:val="24"/>
        </w:rPr>
      </w:pPr>
    </w:p>
    <w:p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>СВЕРДЛОВСКАЯ ОБЛАСТЬ</w:t>
      </w:r>
    </w:p>
    <w:p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0" t="28575" r="17145" b="285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6.4pt;height:0pt;width:481.65pt;z-index:251659264;mso-width-relative:page;mso-height-relative:page;" filled="f" stroked="t" coordsize="21600,21600" o:allowincell="f" o:gfxdata="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kuY8rWAAAABgEAAA8AAAAAAAAA&#10;AQAgAAAAIgAAAGRycy9kb3ducmV2LnhtbFBLAQIUABQAAAAIAIdO4kAEnlqr2gEAAL8DAAAOAAAA&#10;AAAAAAEAIAAAACUBAABkcnMvZTJvRG9jLnhtbFBLBQYAAAAABgAGAFkBAABxBQAAAAA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Liberation Serif" w:hAnsi="Liberation Serif" w:cs="Liberation Serif"/>
          <w:sz w:val="24"/>
        </w:rPr>
        <w:t>от  26.02.2021  № 151</w:t>
      </w:r>
    </w:p>
    <w:p>
      <w:pPr>
        <w:rPr>
          <w:rFonts w:ascii="Liberation Serif" w:hAnsi="Liberation Serif" w:cs="Liberation Serif"/>
          <w:sz w:val="28"/>
          <w:szCs w:val="28"/>
        </w:rPr>
      </w:pPr>
    </w:p>
    <w:p>
      <w:pPr>
        <w:rPr>
          <w:rFonts w:ascii="Liberation Serif" w:hAnsi="Liberation Serif" w:cs="Liberation Serif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временном ограничении движения транспортных средств по автомобильным дорогам  общего пользования местного значения Каменск-Уральского городского округа  в 2021 году</w:t>
      </w:r>
    </w:p>
    <w:p>
      <w:pPr>
        <w:pStyle w:val="7"/>
        <w:ind w:firstLine="0"/>
        <w:rPr>
          <w:rFonts w:ascii="Liberation Serif" w:hAnsi="Liberation Serif" w:cs="Liberation Serif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30 Федерального закона от 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Свердловской области 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в целях обеспечения сохранности автомобильных дорог общего пользования местного значения Каменск-Уральского городского округа в 2021 году Администрация Каменск-Уральского городского округа</w:t>
      </w:r>
    </w:p>
    <w:p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Установить в период: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bookmarkStart w:id="0" w:name="_GoBack"/>
      <w:r>
        <w:rPr>
          <w:rFonts w:ascii="Liberation Serif" w:hAnsi="Liberation Serif" w:cs="Liberation Serif"/>
          <w:sz w:val="28"/>
          <w:szCs w:val="28"/>
        </w:rPr>
        <w:t>с 15 апреля по 24 мая 2021 года (продолжительностью 40 календарных дней) временное ограничение движения тяжеловесных транспортных средств (далее - временное ограничение движения в весе</w:t>
      </w:r>
      <w:bookmarkEnd w:id="0"/>
      <w:r>
        <w:rPr>
          <w:rFonts w:ascii="Liberation Serif" w:hAnsi="Liberation Serif" w:cs="Liberation Serif"/>
          <w:sz w:val="28"/>
          <w:szCs w:val="28"/>
        </w:rPr>
        <w:t>нний период) по автомобильным дорогам общего пользования местного значения на территории Каменск-Уральского городского округа (далее - автомобильные дороги);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 20 мая по 31 августа 2021 года временное ограничение движения тяжеловесных транспортных средств по автомобильным дорогам с асфальтобетонным покрытием (далее - временное ограничение движения в летний период) при значениях дневной температуры воздуха свыше 32 град. С по данным Федеральной службы по гидрометеорологии и мониторингу окружающей среды.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Установить, что допустимые для проезда по автомобильным дорогам нагрузки на ось или группу осей (тележку) транспортного средства в период временного ограничения движения в весенний период определяются в соответствии с </w:t>
      </w:r>
      <w:r>
        <w:fldChar w:fldCharType="begin"/>
      </w:r>
      <w:r>
        <w:instrText xml:space="preserve"> HYPERLINK "consultantplus://offline/ref=A1457C6ADFA215AA2A0B50D0B54667F1580FB2E3415A736225317F89FB8AFFF57D1805E1E1022464828C0C5AD9O977J" </w:instrText>
      </w:r>
      <w:r>
        <w:fldChar w:fldCharType="separate"/>
      </w:r>
      <w:r>
        <w:rPr>
          <w:rFonts w:ascii="Liberation Serif" w:hAnsi="Liberation Serif" w:cs="Liberation Serif"/>
          <w:sz w:val="28"/>
          <w:szCs w:val="28"/>
        </w:rPr>
        <w:t>постановлением</w:t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21.12.2020 № 2200 «Об утверждении Правил перевозок грузов автомобильным транспортом и о внесении изменений в пункт 2.1.1 Правил дорожного движения Российской федерации».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Осуществлять: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движение по автомобильным дорогам тяжеловесных транспортных средств с грузом или без груза, нагрузка на ось которых превышает допустимую нагрузку, в период временного ограничения движения в весенний период в соответствии с законодательством Российской Федерации, регулирующим правоотношения в сфере перевозки тяжеловесных грузов;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движение по автомобильным дорогам с асфальтобетонным покрытием тяжеловесных транспортных средств в период временного ограничения движения в летний период с 22.00 до 10.00 часов.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Установить, что временное ограничение движения в весенний период не распространяется: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на международные перевозки грузов;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на пассажирские перевозки автобусами, в том числе международные;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 перевозки пищевых продуктов, животных, кормов для сельскохозяйственных животных, кормовых добавок для сельскохозяйственных животных, лекарственных препаратов, топлива (бензин, дизельное топливо, судовое топливо для реактивных двигателей, топочный мазут, газообразное топливо), смазочных масел и специальных жидкостей, семенного фонда, удобрений, почты и почтовых грузов;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на перевозку грузов, необходимых для ликвидации последствий стихийных бедствий или иных чрезвычайных происшествий;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на транспортировку дорожно-строительной и дорожно-эксплуатационной техники и материалов, применяемых при проведении аварийно-восстановительных работ;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на транспортные средства федеральных органов исполнительной власти, в которых федеральным законом предусмотрена военная служба.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Установить, что временные ограничения движения в летний период не распространяется: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на пассажирские перевозки автобусами, в том числе международные;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на перевозку грузов, необходимых для ликвидации последствий стихийных бедствий или иных чрезвычайных происшествий;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Муниципальному казенному учреждению «Управление городского хозяйства» (Барбицкий Я.Ю.) на периоды временного ограничения: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определить перечень автомобильных дорог (участков автомобильных дорог), на которых вводится временное ограничение движения в весенний период в зависимости от транспортно-эксплуатационных характеристик автомобильной дороги с учетом результатов оценки технического состояния автомобильной дороги;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обеспечить информирование пользователей автомобильными дорогами об автомобильных дорогах (участках автомобильных дорог), на которых вводится временное ограничение движения в весенний период, посредством размещения информации на официальном сайте муниципального образования;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осуществлять организацию временного ограничения движения: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весенний период - путем установки дорожных </w:t>
      </w:r>
      <w:r>
        <w:fldChar w:fldCharType="begin"/>
      </w:r>
      <w:r>
        <w:instrText xml:space="preserve"> HYPERLINK "consultantplus://offline/ref=0D65B20D1F8336D4FA3D24B46D7CF592662CE90F5D204CAF30457E56C1283E84CA9316A21C0E2FD052ED662C79BAEB307DA9D581CC14C33FX852J" </w:instrText>
      </w:r>
      <w:r>
        <w:fldChar w:fldCharType="separate"/>
      </w:r>
      <w:r>
        <w:rPr>
          <w:rFonts w:ascii="Liberation Serif" w:hAnsi="Liberation Serif" w:cs="Liberation Serif"/>
          <w:sz w:val="28"/>
          <w:szCs w:val="28"/>
        </w:rPr>
        <w:t>знаков 3.12</w:t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 «Ограничение массы, приходящейся на ось транспортного средства» со знаками дополнительной информации (таблички) </w:t>
      </w:r>
      <w:r>
        <w:fldChar w:fldCharType="begin"/>
      </w:r>
      <w:r>
        <w:instrText xml:space="preserve"> HYPERLINK "consultantplus://offline/ref=0D65B20D1F8336D4FA3D24B46D7CF592662CE90F5D204CAF30457E56C1283E84CA9316A21C0F27D654ED662C79BAEB307DA9D581CC14C33FX852J" </w:instrText>
      </w:r>
      <w:r>
        <w:fldChar w:fldCharType="separate"/>
      </w:r>
      <w:r>
        <w:rPr>
          <w:rFonts w:ascii="Liberation Serif" w:hAnsi="Liberation Serif" w:cs="Liberation Serif"/>
          <w:sz w:val="28"/>
          <w:szCs w:val="28"/>
        </w:rPr>
        <w:t>8.20.1</w:t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>
        <w:fldChar w:fldCharType="begin"/>
      </w:r>
      <w:r>
        <w:instrText xml:space="preserve"> HYPERLINK "consultantplus://offline/ref=0D65B20D1F8336D4FA3D24B46D7CF592662CE90F5D204CAF30457E56C1283E84CA9316A21C0F27D654ED662C79BAEB307DA9D581CC14C33FX852J" </w:instrText>
      </w:r>
      <w:r>
        <w:fldChar w:fldCharType="separate"/>
      </w:r>
      <w:r>
        <w:rPr>
          <w:rFonts w:ascii="Liberation Serif" w:hAnsi="Liberation Serif" w:cs="Liberation Serif"/>
          <w:sz w:val="28"/>
          <w:szCs w:val="28"/>
        </w:rPr>
        <w:t>80.20.2</w:t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 «Тип тележки транспортных средств», предусмотренных Правилами дорожного движения;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летний период - путем внесения в графу «Особые условия движения» специального разрешения на движение по автомобильным дорогам тяжеловесного транспортного средства (далее - специальное разрешение), нагрузка на ось или группу осей (тележку) которого превышает установленные </w:t>
      </w:r>
      <w:r>
        <w:fldChar w:fldCharType="begin"/>
      </w:r>
      <w:r>
        <w:instrText xml:space="preserve"> HYPERLINK "consultantplus://offline/ref=A1457C6ADFA215AA2A0B50D0B54667F1580FB2E3415A736225317F89FB8AFFF57D1805E1E1022464828C0C5AD9O977J" </w:instrText>
      </w:r>
      <w:r>
        <w:fldChar w:fldCharType="separate"/>
      </w:r>
      <w:r>
        <w:rPr>
          <w:rFonts w:ascii="Liberation Serif" w:hAnsi="Liberation Serif" w:cs="Liberation Serif"/>
          <w:sz w:val="28"/>
          <w:szCs w:val="28"/>
        </w:rPr>
        <w:t>постановлением</w:t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21.12.2020 № 2200 «Об утверждении Правил перевозок грузов автомобильным транспортом и о внесении изменений в пункт 2.1.1 Правил дорожного движения Российской федерации» допустимые осевые нагрузки транспортных средств, записи следующего содержания: «при введении временного ограничения в летний период движение разрешается в период с 22.00 до 10.00»;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обеспечить в периоды, указанные в пункте 1 настоящего постановления, своевременную выдачу специальных разрешений на движение транспортных средств по автомобильным дорогам.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Контроль исполнения настоящего постановления возложить на первого заместителя главы Администрации городского округа Герасимова А.А.</w:t>
      </w:r>
    </w:p>
    <w:p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И.о. главы </w:t>
      </w:r>
      <w:r>
        <w:rPr>
          <w:rFonts w:ascii="Liberation Serif" w:hAnsi="Liberation Serif" w:cs="Liberation Serif"/>
          <w:sz w:val="28"/>
          <w:szCs w:val="28"/>
        </w:rPr>
        <w:br w:type="textWrapping"/>
      </w:r>
      <w:r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А.А.Герасимов</w:t>
      </w:r>
    </w:p>
    <w:p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8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9343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attachedTemplate r:id="rId1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8A"/>
    <w:rsid w:val="00010608"/>
    <w:rsid w:val="00014606"/>
    <w:rsid w:val="000200F4"/>
    <w:rsid w:val="00020A39"/>
    <w:rsid w:val="00024ECF"/>
    <w:rsid w:val="00054F0F"/>
    <w:rsid w:val="0007108B"/>
    <w:rsid w:val="00083F69"/>
    <w:rsid w:val="00097B6A"/>
    <w:rsid w:val="000A6583"/>
    <w:rsid w:val="000B4FFB"/>
    <w:rsid w:val="000D3654"/>
    <w:rsid w:val="000F4670"/>
    <w:rsid w:val="00133698"/>
    <w:rsid w:val="00136FAD"/>
    <w:rsid w:val="001610AE"/>
    <w:rsid w:val="00166009"/>
    <w:rsid w:val="001E3810"/>
    <w:rsid w:val="001E391A"/>
    <w:rsid w:val="001F2391"/>
    <w:rsid w:val="0023226A"/>
    <w:rsid w:val="00232EA6"/>
    <w:rsid w:val="00262FEE"/>
    <w:rsid w:val="00271B56"/>
    <w:rsid w:val="002E26FC"/>
    <w:rsid w:val="002E7288"/>
    <w:rsid w:val="002F1193"/>
    <w:rsid w:val="002F166E"/>
    <w:rsid w:val="002F25EF"/>
    <w:rsid w:val="002F6FF8"/>
    <w:rsid w:val="00301773"/>
    <w:rsid w:val="00303C6C"/>
    <w:rsid w:val="00311136"/>
    <w:rsid w:val="003210E7"/>
    <w:rsid w:val="00324C46"/>
    <w:rsid w:val="00352B7E"/>
    <w:rsid w:val="0035557C"/>
    <w:rsid w:val="00361045"/>
    <w:rsid w:val="00371985"/>
    <w:rsid w:val="00372541"/>
    <w:rsid w:val="00372E8F"/>
    <w:rsid w:val="00374C89"/>
    <w:rsid w:val="00383C44"/>
    <w:rsid w:val="00385A52"/>
    <w:rsid w:val="00397DE1"/>
    <w:rsid w:val="003D3428"/>
    <w:rsid w:val="003D39F9"/>
    <w:rsid w:val="003F6459"/>
    <w:rsid w:val="00417DEC"/>
    <w:rsid w:val="00423CFA"/>
    <w:rsid w:val="00424DD1"/>
    <w:rsid w:val="0043713E"/>
    <w:rsid w:val="0046271D"/>
    <w:rsid w:val="00463937"/>
    <w:rsid w:val="004C3D72"/>
    <w:rsid w:val="004D086A"/>
    <w:rsid w:val="004D7C20"/>
    <w:rsid w:val="004E7B97"/>
    <w:rsid w:val="004F1BF0"/>
    <w:rsid w:val="004F4246"/>
    <w:rsid w:val="0051347C"/>
    <w:rsid w:val="00517BED"/>
    <w:rsid w:val="00521992"/>
    <w:rsid w:val="00521B6A"/>
    <w:rsid w:val="005311C8"/>
    <w:rsid w:val="00536788"/>
    <w:rsid w:val="005467AC"/>
    <w:rsid w:val="00547243"/>
    <w:rsid w:val="005505C2"/>
    <w:rsid w:val="0056156C"/>
    <w:rsid w:val="00597439"/>
    <w:rsid w:val="005A38D4"/>
    <w:rsid w:val="005A58DD"/>
    <w:rsid w:val="005A7A53"/>
    <w:rsid w:val="005A7D1A"/>
    <w:rsid w:val="005C0E75"/>
    <w:rsid w:val="005C2074"/>
    <w:rsid w:val="005C343B"/>
    <w:rsid w:val="005D6137"/>
    <w:rsid w:val="005D7593"/>
    <w:rsid w:val="005F3F11"/>
    <w:rsid w:val="005F6777"/>
    <w:rsid w:val="006210A7"/>
    <w:rsid w:val="006872C3"/>
    <w:rsid w:val="0069472E"/>
    <w:rsid w:val="006C2579"/>
    <w:rsid w:val="006C6C5E"/>
    <w:rsid w:val="006D388A"/>
    <w:rsid w:val="006E2BE1"/>
    <w:rsid w:val="006E5DC1"/>
    <w:rsid w:val="00702165"/>
    <w:rsid w:val="00720985"/>
    <w:rsid w:val="00761552"/>
    <w:rsid w:val="007713C5"/>
    <w:rsid w:val="007819B9"/>
    <w:rsid w:val="00791C5D"/>
    <w:rsid w:val="007A500F"/>
    <w:rsid w:val="007A6C7D"/>
    <w:rsid w:val="007C022C"/>
    <w:rsid w:val="007C10E0"/>
    <w:rsid w:val="007D2EBF"/>
    <w:rsid w:val="00814066"/>
    <w:rsid w:val="0083594B"/>
    <w:rsid w:val="008556E0"/>
    <w:rsid w:val="00870B16"/>
    <w:rsid w:val="00871148"/>
    <w:rsid w:val="00896CBC"/>
    <w:rsid w:val="008A1DA0"/>
    <w:rsid w:val="008B3E6B"/>
    <w:rsid w:val="008C0E41"/>
    <w:rsid w:val="008C7D9E"/>
    <w:rsid w:val="009034E0"/>
    <w:rsid w:val="00947BB3"/>
    <w:rsid w:val="009548B5"/>
    <w:rsid w:val="00956960"/>
    <w:rsid w:val="00975A1C"/>
    <w:rsid w:val="0099186D"/>
    <w:rsid w:val="009C24B3"/>
    <w:rsid w:val="009E067B"/>
    <w:rsid w:val="00A1076A"/>
    <w:rsid w:val="00A26589"/>
    <w:rsid w:val="00A6548E"/>
    <w:rsid w:val="00A96776"/>
    <w:rsid w:val="00AA1C14"/>
    <w:rsid w:val="00AC7987"/>
    <w:rsid w:val="00AD4D81"/>
    <w:rsid w:val="00AE0521"/>
    <w:rsid w:val="00B33A7D"/>
    <w:rsid w:val="00B37BFF"/>
    <w:rsid w:val="00B67EA5"/>
    <w:rsid w:val="00B73181"/>
    <w:rsid w:val="00B742EC"/>
    <w:rsid w:val="00B91D93"/>
    <w:rsid w:val="00B92270"/>
    <w:rsid w:val="00B927B6"/>
    <w:rsid w:val="00B94988"/>
    <w:rsid w:val="00B95DBC"/>
    <w:rsid w:val="00BA7870"/>
    <w:rsid w:val="00BC77AC"/>
    <w:rsid w:val="00BE0216"/>
    <w:rsid w:val="00BE4CFB"/>
    <w:rsid w:val="00BF6E52"/>
    <w:rsid w:val="00C170F1"/>
    <w:rsid w:val="00C4513D"/>
    <w:rsid w:val="00C51B46"/>
    <w:rsid w:val="00C55198"/>
    <w:rsid w:val="00C65CBC"/>
    <w:rsid w:val="00C820D5"/>
    <w:rsid w:val="00C8290F"/>
    <w:rsid w:val="00C868BD"/>
    <w:rsid w:val="00CA0FA1"/>
    <w:rsid w:val="00CA14D7"/>
    <w:rsid w:val="00CB6216"/>
    <w:rsid w:val="00CC4A37"/>
    <w:rsid w:val="00CD11A6"/>
    <w:rsid w:val="00CD4435"/>
    <w:rsid w:val="00CE29AE"/>
    <w:rsid w:val="00CF7251"/>
    <w:rsid w:val="00D00E2C"/>
    <w:rsid w:val="00D2048A"/>
    <w:rsid w:val="00D46873"/>
    <w:rsid w:val="00D521A3"/>
    <w:rsid w:val="00D538D9"/>
    <w:rsid w:val="00D541F2"/>
    <w:rsid w:val="00D91C0E"/>
    <w:rsid w:val="00D921D5"/>
    <w:rsid w:val="00D9454A"/>
    <w:rsid w:val="00DA358A"/>
    <w:rsid w:val="00DD4F44"/>
    <w:rsid w:val="00DE30EC"/>
    <w:rsid w:val="00DE4BE7"/>
    <w:rsid w:val="00DF313E"/>
    <w:rsid w:val="00E14020"/>
    <w:rsid w:val="00E2441F"/>
    <w:rsid w:val="00E25E7D"/>
    <w:rsid w:val="00E57CEC"/>
    <w:rsid w:val="00E66E82"/>
    <w:rsid w:val="00E93BE7"/>
    <w:rsid w:val="00EB37D4"/>
    <w:rsid w:val="00EC3822"/>
    <w:rsid w:val="00EC6094"/>
    <w:rsid w:val="00ED2F48"/>
    <w:rsid w:val="00ED4DA5"/>
    <w:rsid w:val="00ED6F11"/>
    <w:rsid w:val="00EE4587"/>
    <w:rsid w:val="00EF32F8"/>
    <w:rsid w:val="00EF3334"/>
    <w:rsid w:val="00EF4164"/>
    <w:rsid w:val="00F129BF"/>
    <w:rsid w:val="00F17003"/>
    <w:rsid w:val="00F31141"/>
    <w:rsid w:val="00F55675"/>
    <w:rsid w:val="00F630D0"/>
    <w:rsid w:val="00F7311A"/>
    <w:rsid w:val="00F7455A"/>
    <w:rsid w:val="00F84412"/>
    <w:rsid w:val="00F9302C"/>
    <w:rsid w:val="00FA194B"/>
    <w:rsid w:val="00FA3C20"/>
    <w:rsid w:val="00FA50F4"/>
    <w:rsid w:val="00FD030D"/>
    <w:rsid w:val="00FD487D"/>
    <w:rsid w:val="00FD7DEC"/>
    <w:rsid w:val="00FE224B"/>
    <w:rsid w:val="00FE7AC4"/>
    <w:rsid w:val="0D713CB9"/>
    <w:rsid w:val="6243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qFormat/>
    <w:uiPriority w:val="0"/>
    <w:rPr>
      <w:rFonts w:ascii="Tahoma" w:hAnsi="Tahoma"/>
      <w:sz w:val="16"/>
      <w:szCs w:val="16"/>
    </w:rPr>
  </w:style>
  <w:style w:type="paragraph" w:styleId="6">
    <w:name w:val="header"/>
    <w:basedOn w:val="1"/>
    <w:link w:val="14"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 Indent"/>
    <w:basedOn w:val="1"/>
    <w:qFormat/>
    <w:uiPriority w:val="0"/>
    <w:pPr>
      <w:ind w:firstLine="709"/>
      <w:jc w:val="both"/>
    </w:pPr>
    <w:rPr>
      <w:sz w:val="25"/>
      <w:szCs w:val="24"/>
    </w:rPr>
  </w:style>
  <w:style w:type="paragraph" w:styleId="8">
    <w:name w:val="footer"/>
    <w:basedOn w:val="1"/>
    <w:link w:val="15"/>
    <w:qFormat/>
    <w:uiPriority w:val="99"/>
    <w:pPr>
      <w:tabs>
        <w:tab w:val="center" w:pos="4677"/>
        <w:tab w:val="right" w:pos="9355"/>
      </w:tabs>
    </w:pPr>
  </w:style>
  <w:style w:type="paragraph" w:customStyle="1" w:styleId="9">
    <w:name w:val="Обычный РАБОТЫ"/>
    <w:basedOn w:val="1"/>
    <w:qFormat/>
    <w:uiPriority w:val="0"/>
    <w:pPr>
      <w:spacing w:line="360" w:lineRule="auto"/>
      <w:ind w:firstLine="709"/>
    </w:pPr>
    <w:rPr>
      <w:sz w:val="28"/>
      <w:szCs w:val="22"/>
    </w:rPr>
  </w:style>
  <w:style w:type="paragraph" w:customStyle="1" w:styleId="10">
    <w:name w:val="Знак2"/>
    <w:basedOn w:val="1"/>
    <w:qFormat/>
    <w:uiPriority w:val="0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1">
    <w:name w:val="Текст выноски Знак"/>
    <w:link w:val="5"/>
    <w:qFormat/>
    <w:uiPriority w:val="0"/>
    <w:rPr>
      <w:rFonts w:ascii="Tahoma" w:hAnsi="Tahoma" w:cs="Tahoma"/>
      <w:sz w:val="16"/>
      <w:szCs w:val="16"/>
    </w:r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character" w:customStyle="1" w:styleId="14">
    <w:name w:val="Верхний колонтитул Знак"/>
    <w:basedOn w:val="3"/>
    <w:link w:val="6"/>
    <w:qFormat/>
    <w:uiPriority w:val="99"/>
  </w:style>
  <w:style w:type="character" w:customStyle="1" w:styleId="15">
    <w:name w:val="Нижний колонтитул Знак"/>
    <w:basedOn w:val="3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4;&#1054;&#1056;&#1054;&#1043;&#1048;_&#1058;&#1056;&#1040;&#1053;&#1057;&#1055;&#1054;&#1056;&#1058;\&#1055;&#1048;&#1057;&#1068;&#1052;&#1040;\&#1064;&#1072;&#1073;&#1083;&#1086;&#1085;&#1099;_&#1085;&#1086;&#1074;&#1099;&#1077;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757FF-F95A-4F85-97FD-35305EFD01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Company>MoBIL GROUP</Company>
  <Pages>3</Pages>
  <Words>748</Words>
  <Characters>6349</Characters>
  <Lines>52</Lines>
  <Paragraphs>14</Paragraphs>
  <TotalTime>11</TotalTime>
  <ScaleCrop>false</ScaleCrop>
  <LinksUpToDate>false</LinksUpToDate>
  <CharactersWithSpaces>7083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2021-02-26T05:58:00Z</dcterms:created>
  <dc:creator>User</dc:creator>
  <cp:lastModifiedBy>Kingsoft Corporation</cp:lastModifiedBy>
  <cp:lastPrinted>2021-02-15T03:36:00Z</cp:lastPrinted>
  <dcterms:modified xsi:type="dcterms:W3CDTF">2021-03-30T07:26:05Z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